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r w:rsidRPr="00B13157">
        <w:rPr>
          <w:rFonts w:ascii="Eras Bold ITC" w:hAnsi="Eras Bold ITC"/>
          <w:sz w:val="56"/>
          <w:szCs w:val="56"/>
        </w:rPr>
        <w:t>Harvey Studios will be having</w:t>
      </w:r>
    </w:p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r w:rsidRPr="00B13157">
        <w:rPr>
          <w:rFonts w:ascii="Eras Bold ITC" w:hAnsi="Eras Bold ITC"/>
          <w:sz w:val="56"/>
          <w:szCs w:val="56"/>
        </w:rPr>
        <w:t xml:space="preserve"> </w:t>
      </w:r>
      <w:proofErr w:type="gramStart"/>
      <w:r w:rsidRPr="00B13157">
        <w:rPr>
          <w:rFonts w:ascii="Eras Bold ITC" w:hAnsi="Eras Bold ITC"/>
          <w:sz w:val="56"/>
          <w:szCs w:val="56"/>
        </w:rPr>
        <w:t>a</w:t>
      </w:r>
      <w:proofErr w:type="gramEnd"/>
      <w:r w:rsidRPr="00B13157">
        <w:rPr>
          <w:rFonts w:ascii="Eras Bold ITC" w:hAnsi="Eras Bold ITC"/>
          <w:sz w:val="56"/>
          <w:szCs w:val="56"/>
        </w:rPr>
        <w:t xml:space="preserve"> photo day</w:t>
      </w:r>
    </w:p>
    <w:p w:rsidR="00B13157" w:rsidRDefault="00B13157" w:rsidP="00B13157">
      <w:pPr>
        <w:jc w:val="center"/>
        <w:rPr>
          <w:rFonts w:ascii="Eras Bold ITC" w:hAnsi="Eras Bold ITC"/>
          <w:color w:val="FF0000"/>
          <w:sz w:val="56"/>
          <w:szCs w:val="56"/>
        </w:rPr>
      </w:pPr>
      <w:proofErr w:type="gramStart"/>
      <w:r w:rsidRPr="00B13157">
        <w:rPr>
          <w:rFonts w:ascii="Eras Bold ITC" w:hAnsi="Eras Bold ITC"/>
          <w:color w:val="FF0000"/>
          <w:sz w:val="56"/>
          <w:szCs w:val="56"/>
        </w:rPr>
        <w:t>on</w:t>
      </w:r>
      <w:proofErr w:type="gramEnd"/>
    </w:p>
    <w:p w:rsidR="00B13157" w:rsidRPr="00B13157" w:rsidRDefault="00B13157" w:rsidP="00B13157">
      <w:pPr>
        <w:jc w:val="center"/>
        <w:rPr>
          <w:rFonts w:ascii="Eras Bold ITC" w:hAnsi="Eras Bold ITC"/>
          <w:b/>
          <w:color w:val="FF0000"/>
          <w:sz w:val="56"/>
          <w:szCs w:val="56"/>
          <w:u w:val="single"/>
          <w:vertAlign w:val="superscript"/>
        </w:rPr>
      </w:pPr>
      <w:r w:rsidRPr="00B13157">
        <w:rPr>
          <w:rFonts w:ascii="Eras Bold ITC" w:hAnsi="Eras Bold ITC"/>
          <w:color w:val="FF0000"/>
          <w:sz w:val="56"/>
          <w:szCs w:val="56"/>
        </w:rPr>
        <w:t xml:space="preserve"> </w:t>
      </w:r>
      <w:r w:rsidRPr="00B13157">
        <w:rPr>
          <w:rFonts w:ascii="Eras Bold ITC" w:hAnsi="Eras Bold ITC"/>
          <w:b/>
          <w:color w:val="FF0000"/>
          <w:sz w:val="56"/>
          <w:szCs w:val="56"/>
          <w:u w:val="single"/>
        </w:rPr>
        <w:t>Saturday, November 24</w:t>
      </w:r>
      <w:r w:rsidRPr="00B13157">
        <w:rPr>
          <w:rFonts w:ascii="Eras Bold ITC" w:hAnsi="Eras Bold ITC"/>
          <w:b/>
          <w:color w:val="FF0000"/>
          <w:sz w:val="56"/>
          <w:szCs w:val="56"/>
          <w:u w:val="single"/>
          <w:vertAlign w:val="superscript"/>
        </w:rPr>
        <w:t>th</w:t>
      </w:r>
    </w:p>
    <w:p w:rsidR="00B13157" w:rsidRPr="00B13157" w:rsidRDefault="00B13157" w:rsidP="00B13157">
      <w:pPr>
        <w:jc w:val="center"/>
        <w:rPr>
          <w:rFonts w:ascii="Eras Bold ITC" w:hAnsi="Eras Bold ITC"/>
          <w:color w:val="FF0000"/>
          <w:sz w:val="56"/>
          <w:szCs w:val="56"/>
        </w:rPr>
      </w:pPr>
      <w:r w:rsidRPr="00B13157">
        <w:rPr>
          <w:rFonts w:ascii="Eras Bold ITC" w:hAnsi="Eras Bold ITC"/>
          <w:b/>
          <w:color w:val="FF0000"/>
          <w:sz w:val="56"/>
          <w:szCs w:val="56"/>
          <w:u w:val="single"/>
        </w:rPr>
        <w:t xml:space="preserve"> </w:t>
      </w:r>
      <w:proofErr w:type="gramStart"/>
      <w:r w:rsidRPr="00B13157">
        <w:rPr>
          <w:rFonts w:ascii="Eras Bold ITC" w:hAnsi="Eras Bold ITC"/>
          <w:b/>
          <w:color w:val="FF0000"/>
          <w:sz w:val="56"/>
          <w:szCs w:val="56"/>
          <w:u w:val="single"/>
        </w:rPr>
        <w:t>from</w:t>
      </w:r>
      <w:proofErr w:type="gramEnd"/>
      <w:r w:rsidRPr="00B13157">
        <w:rPr>
          <w:rFonts w:ascii="Eras Bold ITC" w:hAnsi="Eras Bold ITC"/>
          <w:b/>
          <w:color w:val="FF0000"/>
          <w:sz w:val="56"/>
          <w:szCs w:val="56"/>
          <w:u w:val="single"/>
        </w:rPr>
        <w:t xml:space="preserve"> </w:t>
      </w:r>
      <w:r>
        <w:rPr>
          <w:rFonts w:ascii="Eras Bold ITC" w:hAnsi="Eras Bold ITC"/>
          <w:b/>
          <w:color w:val="FF0000"/>
          <w:sz w:val="56"/>
          <w:szCs w:val="56"/>
          <w:u w:val="single"/>
        </w:rPr>
        <w:t xml:space="preserve">  </w:t>
      </w:r>
      <w:r w:rsidRPr="00B13157">
        <w:rPr>
          <w:rFonts w:ascii="Eras Bold ITC" w:hAnsi="Eras Bold ITC"/>
          <w:b/>
          <w:color w:val="FF0000"/>
          <w:sz w:val="56"/>
          <w:szCs w:val="56"/>
          <w:u w:val="single"/>
        </w:rPr>
        <w:t>9:00 – 12:00</w:t>
      </w:r>
      <w:r w:rsidRPr="00B13157">
        <w:rPr>
          <w:rFonts w:ascii="Eras Bold ITC" w:hAnsi="Eras Bold ITC"/>
          <w:color w:val="FF0000"/>
          <w:sz w:val="56"/>
          <w:szCs w:val="56"/>
        </w:rPr>
        <w:t xml:space="preserve"> </w:t>
      </w:r>
    </w:p>
    <w:p w:rsidR="00B13157" w:rsidRP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</w:p>
    <w:p w:rsidR="00B13157" w:rsidRP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proofErr w:type="gramStart"/>
      <w:r w:rsidRPr="00B13157">
        <w:rPr>
          <w:rFonts w:ascii="Eras Bold ITC" w:hAnsi="Eras Bold ITC"/>
          <w:sz w:val="56"/>
          <w:szCs w:val="56"/>
        </w:rPr>
        <w:t>at</w:t>
      </w:r>
      <w:proofErr w:type="gramEnd"/>
      <w:r w:rsidRPr="00B13157">
        <w:rPr>
          <w:rFonts w:ascii="Eras Bold ITC" w:hAnsi="Eras Bold ITC"/>
          <w:sz w:val="56"/>
          <w:szCs w:val="56"/>
        </w:rPr>
        <w:t xml:space="preserve"> their studio</w:t>
      </w:r>
    </w:p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r w:rsidRPr="00B13157">
        <w:rPr>
          <w:rFonts w:ascii="Eras Bold ITC" w:hAnsi="Eras Bold ITC"/>
          <w:sz w:val="56"/>
          <w:szCs w:val="56"/>
        </w:rPr>
        <w:t xml:space="preserve"> </w:t>
      </w:r>
      <w:proofErr w:type="gramStart"/>
      <w:r w:rsidRPr="00B13157">
        <w:rPr>
          <w:rFonts w:ascii="Eras Bold ITC" w:hAnsi="Eras Bold ITC"/>
          <w:sz w:val="56"/>
          <w:szCs w:val="56"/>
        </w:rPr>
        <w:t>for</w:t>
      </w:r>
      <w:proofErr w:type="gramEnd"/>
      <w:r w:rsidRPr="00B13157">
        <w:rPr>
          <w:rFonts w:ascii="Eras Bold ITC" w:hAnsi="Eras Bold ITC"/>
          <w:sz w:val="56"/>
          <w:szCs w:val="56"/>
        </w:rPr>
        <w:t xml:space="preserve"> students who may have been absent on</w:t>
      </w:r>
    </w:p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r w:rsidRPr="00B13157">
        <w:rPr>
          <w:rFonts w:ascii="Eras Bold ITC" w:hAnsi="Eras Bold ITC"/>
          <w:sz w:val="56"/>
          <w:szCs w:val="56"/>
        </w:rPr>
        <w:t xml:space="preserve"> </w:t>
      </w:r>
      <w:proofErr w:type="gramStart"/>
      <w:r w:rsidRPr="00B13157">
        <w:rPr>
          <w:rFonts w:ascii="Eras Bold ITC" w:hAnsi="Eras Bold ITC"/>
          <w:sz w:val="56"/>
          <w:szCs w:val="56"/>
        </w:rPr>
        <w:t>school</w:t>
      </w:r>
      <w:bookmarkStart w:id="0" w:name="_GoBack"/>
      <w:bookmarkEnd w:id="0"/>
      <w:proofErr w:type="gramEnd"/>
      <w:r w:rsidRPr="00B13157">
        <w:rPr>
          <w:rFonts w:ascii="Eras Bold ITC" w:hAnsi="Eras Bold ITC"/>
          <w:sz w:val="56"/>
          <w:szCs w:val="56"/>
        </w:rPr>
        <w:t xml:space="preserve"> photo day </w:t>
      </w:r>
    </w:p>
    <w:p w:rsidR="000D03EB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proofErr w:type="gramStart"/>
      <w:r w:rsidRPr="00B13157">
        <w:rPr>
          <w:rFonts w:ascii="Eras Bold ITC" w:hAnsi="Eras Bold ITC"/>
          <w:sz w:val="56"/>
          <w:szCs w:val="56"/>
        </w:rPr>
        <w:t>and</w:t>
      </w:r>
      <w:proofErr w:type="gramEnd"/>
      <w:r w:rsidRPr="00B13157">
        <w:rPr>
          <w:rFonts w:ascii="Eras Bold ITC" w:hAnsi="Eras Bold ITC"/>
          <w:sz w:val="56"/>
          <w:szCs w:val="56"/>
        </w:rPr>
        <w:t xml:space="preserve"> still want a photo done.</w:t>
      </w:r>
    </w:p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496570</wp:posOffset>
            </wp:positionV>
            <wp:extent cx="1425575" cy="1588135"/>
            <wp:effectExtent l="0" t="0" r="3175" b="0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-Day[1]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</w:p>
    <w:p w:rsidR="00B13157" w:rsidRPr="00B13157" w:rsidRDefault="00B13157" w:rsidP="00B13157">
      <w:pPr>
        <w:jc w:val="center"/>
        <w:rPr>
          <w:rFonts w:ascii="Eras Bold ITC" w:hAnsi="Eras Bold ITC"/>
          <w:sz w:val="56"/>
          <w:szCs w:val="56"/>
        </w:rPr>
      </w:pPr>
    </w:p>
    <w:sectPr w:rsidR="00B13157" w:rsidRPr="00B1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7"/>
    <w:rsid w:val="000D03EB"/>
    <w:rsid w:val="00B1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7542"/>
  <w15:chartTrackingRefBased/>
  <w15:docId w15:val="{D202707D-BAB6-464E-B5FF-CDF01B7D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315E6-BB90-4BAF-B318-548BFB5591F0}"/>
</file>

<file path=customXml/itemProps2.xml><?xml version="1.0" encoding="utf-8"?>
<ds:datastoreItem xmlns:ds="http://schemas.openxmlformats.org/officeDocument/2006/customXml" ds:itemID="{8B9B198D-0B1C-4DB1-840A-03AABD3531E5}"/>
</file>

<file path=customXml/itemProps3.xml><?xml version="1.0" encoding="utf-8"?>
<ds:datastoreItem xmlns:ds="http://schemas.openxmlformats.org/officeDocument/2006/customXml" ds:itemID="{E6A1C4C7-969A-49B6-BA00-F6BD2A57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Sandra (ASD-W)</dc:creator>
  <cp:keywords/>
  <dc:description/>
  <cp:lastModifiedBy>Gilchrist, Sandra (ASD-W)</cp:lastModifiedBy>
  <cp:revision>1</cp:revision>
  <dcterms:created xsi:type="dcterms:W3CDTF">2018-11-14T13:46:00Z</dcterms:created>
  <dcterms:modified xsi:type="dcterms:W3CDTF">2018-11-14T13:52:00Z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